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D5" w:rsidRDefault="002175D5"/>
    <w:p w:rsidR="002175D5" w:rsidRDefault="002175D5" w:rsidP="007E4230">
      <w:pPr>
        <w:spacing w:beforeLines="100" w:afterLines="100"/>
        <w:jc w:val="left"/>
        <w:outlineLvl w:val="0"/>
        <w:rPr>
          <w:rFonts w:hAnsi="宋体"/>
          <w:b/>
          <w:sz w:val="28"/>
          <w:szCs w:val="28"/>
        </w:rPr>
      </w:pPr>
      <w:bookmarkStart w:id="0" w:name="_GoBack"/>
      <w:bookmarkEnd w:id="0"/>
    </w:p>
    <w:p w:rsidR="002175D5" w:rsidRDefault="008C6A93" w:rsidP="007E4230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t>二、项目简介</w:t>
      </w:r>
    </w:p>
    <w:p w:rsidR="002175D5" w:rsidRDefault="008C6A93">
      <w:pPr>
        <w:jc w:val="center"/>
        <w:rPr>
          <w:sz w:val="10"/>
          <w:szCs w:val="10"/>
        </w:rPr>
      </w:pPr>
      <w:r>
        <w:rPr>
          <w:rFonts w:hint="eastAsia"/>
          <w:sz w:val="32"/>
        </w:rPr>
        <w:t>（包括标准主要内容、目的、意义等）</w:t>
      </w:r>
      <w:r>
        <w:rPr>
          <w:sz w:val="10"/>
          <w:szCs w:val="10"/>
        </w:rPr>
        <w:br w:type="page"/>
      </w:r>
    </w:p>
    <w:p w:rsidR="002175D5" w:rsidRDefault="002175D5">
      <w:pPr>
        <w:rPr>
          <w:sz w:val="10"/>
          <w:szCs w:val="10"/>
        </w:rPr>
      </w:pPr>
    </w:p>
    <w:p w:rsidR="002175D5" w:rsidRDefault="002175D5">
      <w:pPr>
        <w:rPr>
          <w:sz w:val="10"/>
          <w:szCs w:val="10"/>
        </w:rPr>
      </w:pPr>
    </w:p>
    <w:p w:rsidR="002175D5" w:rsidRDefault="008C6A93" w:rsidP="007E4230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t>三、项目创新情况</w:t>
      </w:r>
    </w:p>
    <w:p w:rsidR="002175D5" w:rsidRDefault="008C6A93">
      <w:pPr>
        <w:jc w:val="center"/>
        <w:rPr>
          <w:sz w:val="10"/>
          <w:szCs w:val="10"/>
        </w:rPr>
      </w:pPr>
      <w:r>
        <w:rPr>
          <w:rFonts w:hint="eastAsia"/>
          <w:sz w:val="32"/>
        </w:rPr>
        <w:t>（包括标准创新点以及采用先进研究成果和自主知识产权的情况）</w:t>
      </w:r>
      <w:r>
        <w:rPr>
          <w:sz w:val="10"/>
          <w:szCs w:val="10"/>
        </w:rPr>
        <w:br w:type="page"/>
      </w:r>
    </w:p>
    <w:p w:rsidR="002175D5" w:rsidRDefault="008C6A93" w:rsidP="007E4230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四、与国内外已有同类标准对比情况</w:t>
      </w:r>
    </w:p>
    <w:p w:rsidR="002175D5" w:rsidRDefault="008C6A93" w:rsidP="007E4230">
      <w:pPr>
        <w:spacing w:beforeLines="100" w:afterLines="100"/>
        <w:jc w:val="center"/>
        <w:outlineLvl w:val="0"/>
        <w:rPr>
          <w:sz w:val="32"/>
        </w:rPr>
      </w:pPr>
      <w:r>
        <w:rPr>
          <w:sz w:val="10"/>
          <w:szCs w:val="10"/>
        </w:rPr>
        <w:br w:type="page"/>
      </w:r>
      <w:r>
        <w:rPr>
          <w:rFonts w:hint="eastAsia"/>
          <w:sz w:val="32"/>
        </w:rPr>
        <w:lastRenderedPageBreak/>
        <w:t>五、标准实施应用情况</w:t>
      </w:r>
    </w:p>
    <w:p w:rsidR="002175D5" w:rsidRDefault="008C6A93">
      <w:pPr>
        <w:rPr>
          <w:rFonts w:ascii="宋体" w:hAnsi="宋体" w:cs="Courier New"/>
          <w:sz w:val="24"/>
          <w:szCs w:val="21"/>
        </w:rPr>
      </w:pPr>
      <w:r>
        <w:rPr>
          <w:rFonts w:ascii="宋体" w:hAnsi="宋体" w:cs="Courier New" w:hint="eastAsia"/>
          <w:sz w:val="24"/>
          <w:szCs w:val="21"/>
        </w:rPr>
        <w:t>1</w:t>
      </w:r>
      <w:r>
        <w:rPr>
          <w:rFonts w:ascii="宋体" w:hAnsi="宋体" w:cs="Courier New" w:hint="eastAsia"/>
          <w:sz w:val="24"/>
          <w:szCs w:val="21"/>
        </w:rPr>
        <w:t>．标准的应用情况（包括标准应用领域、普及程度、前景分析等内容）</w:t>
      </w:r>
    </w:p>
    <w:p w:rsidR="002175D5" w:rsidRDefault="002175D5">
      <w:pPr>
        <w:rPr>
          <w:sz w:val="10"/>
          <w:szCs w:val="10"/>
        </w:rPr>
      </w:pPr>
    </w:p>
    <w:p w:rsidR="002175D5" w:rsidRDefault="008C6A93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:rsidR="002175D5" w:rsidRDefault="002175D5">
      <w:pPr>
        <w:rPr>
          <w:sz w:val="10"/>
          <w:szCs w:val="10"/>
        </w:rPr>
      </w:pPr>
    </w:p>
    <w:p w:rsidR="002175D5" w:rsidRDefault="008C6A93">
      <w:pPr>
        <w:rPr>
          <w:rFonts w:ascii="宋体" w:hAnsi="宋体" w:cs="Courier New"/>
          <w:sz w:val="24"/>
          <w:szCs w:val="21"/>
        </w:rPr>
      </w:pPr>
      <w:r>
        <w:rPr>
          <w:rFonts w:ascii="宋体" w:hAnsi="宋体" w:cs="Courier New" w:hint="eastAsia"/>
          <w:sz w:val="24"/>
          <w:szCs w:val="21"/>
        </w:rPr>
        <w:t>2</w:t>
      </w:r>
      <w:r>
        <w:rPr>
          <w:rFonts w:ascii="宋体" w:hAnsi="宋体" w:cs="Courier New" w:hint="eastAsia"/>
          <w:sz w:val="24"/>
          <w:szCs w:val="21"/>
        </w:rPr>
        <w:t>．标准实施产生的效益情况（</w:t>
      </w:r>
      <w:r>
        <w:rPr>
          <w:rFonts w:ascii="楷体_GB2312" w:eastAsia="楷体_GB2312" w:hint="eastAsia"/>
        </w:rPr>
        <w:t>包括对</w:t>
      </w:r>
      <w:r>
        <w:rPr>
          <w:rFonts w:ascii="楷体_GB2312" w:eastAsia="楷体_GB2312" w:hint="eastAsia"/>
          <w:szCs w:val="21"/>
        </w:rPr>
        <w:t>促进产业结构的调整优化，提升产品在国际、国内市场的竞争力</w:t>
      </w:r>
      <w:r>
        <w:rPr>
          <w:rFonts w:ascii="楷体_GB2312" w:eastAsia="楷体_GB2312" w:hint="eastAsia"/>
        </w:rPr>
        <w:t>，形成优势产业，占领产业竞争制高点等方面的情况；或者在保障人民生命和财产安全、保护环境、安全、提高管理效能和转变管理方式等方面的情况）</w:t>
      </w:r>
    </w:p>
    <w:p w:rsidR="002175D5" w:rsidRDefault="002175D5">
      <w:pPr>
        <w:rPr>
          <w:sz w:val="10"/>
          <w:szCs w:val="10"/>
        </w:rPr>
      </w:pPr>
    </w:p>
    <w:p w:rsidR="002175D5" w:rsidRDefault="002175D5">
      <w:pPr>
        <w:rPr>
          <w:sz w:val="10"/>
          <w:szCs w:val="10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2175D5">
      <w:pPr>
        <w:rPr>
          <w:szCs w:val="21"/>
        </w:rPr>
      </w:pPr>
    </w:p>
    <w:p w:rsidR="002175D5" w:rsidRDefault="008C6A93" w:rsidP="007E4230">
      <w:pPr>
        <w:spacing w:beforeLines="100" w:afterLines="10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六、受表彰奖励情况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3"/>
        <w:gridCol w:w="2473"/>
        <w:gridCol w:w="1371"/>
        <w:gridCol w:w="3322"/>
      </w:tblGrid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8C6A93">
            <w:pPr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2473" w:type="dxa"/>
            <w:vAlign w:val="center"/>
          </w:tcPr>
          <w:p w:rsidR="002175D5" w:rsidRDefault="008C6A93">
            <w:pPr>
              <w:jc w:val="center"/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371" w:type="dxa"/>
            <w:vAlign w:val="center"/>
          </w:tcPr>
          <w:p w:rsidR="002175D5" w:rsidRDefault="008C6A93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3322" w:type="dxa"/>
            <w:vAlign w:val="center"/>
          </w:tcPr>
          <w:p w:rsidR="002175D5" w:rsidRDefault="008C6A93">
            <w:pPr>
              <w:jc w:val="center"/>
            </w:pPr>
            <w:r>
              <w:rPr>
                <w:rFonts w:hint="eastAsia"/>
              </w:rPr>
              <w:t>授奖部门</w:t>
            </w: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  <w:tr w:rsidR="002175D5">
        <w:trPr>
          <w:trHeight w:val="737"/>
        </w:trPr>
        <w:tc>
          <w:tcPr>
            <w:tcW w:w="136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:rsidR="002175D5" w:rsidRDefault="002175D5">
            <w:pPr>
              <w:rPr>
                <w:rFonts w:ascii="宋体" w:hAnsi="宋体"/>
              </w:rPr>
            </w:pPr>
          </w:p>
        </w:tc>
      </w:tr>
    </w:tbl>
    <w:p w:rsidR="002175D5" w:rsidRDefault="002175D5"/>
    <w:p w:rsidR="002175D5" w:rsidRDefault="002175D5">
      <w:pPr>
        <w:rPr>
          <w:sz w:val="28"/>
        </w:rPr>
        <w:sectPr w:rsidR="002175D5">
          <w:footerReference w:type="even" r:id="rId7"/>
          <w:pgSz w:w="11907" w:h="16840"/>
          <w:pgMar w:top="1440" w:right="1797" w:bottom="1091" w:left="1797" w:header="851" w:footer="992" w:gutter="0"/>
          <w:pgNumType w:start="1"/>
          <w:cols w:space="425"/>
          <w:titlePg/>
          <w:docGrid w:linePitch="312"/>
        </w:sectPr>
      </w:pPr>
    </w:p>
    <w:p w:rsidR="002175D5" w:rsidRDefault="002175D5">
      <w:pPr>
        <w:widowControl/>
        <w:jc w:val="left"/>
        <w:rPr>
          <w:rFonts w:ascii="宋体" w:hAnsi="宋体" w:cs="Courier New"/>
          <w:b/>
          <w:sz w:val="28"/>
          <w:szCs w:val="28"/>
        </w:rPr>
      </w:pPr>
    </w:p>
    <w:p w:rsidR="002175D5" w:rsidRDefault="002175D5">
      <w:pPr>
        <w:pStyle w:val="a4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2175D5" w:rsidRDefault="002175D5">
      <w:pPr>
        <w:pStyle w:val="a4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2175D5" w:rsidRDefault="007E4230">
      <w:pPr>
        <w:jc w:val="center"/>
        <w:rPr>
          <w:rFonts w:ascii="黑体" w:eastAsia="黑体" w:hAnsi="Courier New" w:cs="Courier New"/>
          <w:sz w:val="32"/>
          <w:szCs w:val="21"/>
        </w:rPr>
      </w:pPr>
      <w:r>
        <w:rPr>
          <w:rFonts w:ascii="黑体" w:hAnsi="Courier New" w:cs="Courier New" w:hint="eastAsia"/>
          <w:sz w:val="32"/>
          <w:szCs w:val="21"/>
        </w:rPr>
        <w:t>七</w:t>
      </w:r>
      <w:r w:rsidR="008C6A93">
        <w:rPr>
          <w:rFonts w:ascii="黑体" w:hAnsi="Courier New" w:cs="Courier New" w:hint="eastAsia"/>
          <w:sz w:val="32"/>
          <w:szCs w:val="21"/>
        </w:rPr>
        <w:t>、附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件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目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录</w:t>
      </w:r>
    </w:p>
    <w:p w:rsidR="002175D5" w:rsidRDefault="002175D5">
      <w:pPr>
        <w:jc w:val="center"/>
        <w:rPr>
          <w:rFonts w:ascii="黑体" w:eastAsia="黑体" w:hAnsi="Courier New" w:cs="Courier New"/>
          <w:sz w:val="32"/>
          <w:szCs w:val="21"/>
        </w:rPr>
      </w:pPr>
    </w:p>
    <w:p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1</w:t>
      </w:r>
      <w:r>
        <w:rPr>
          <w:rFonts w:ascii="方正仿宋_GBK" w:hAnsi="Courier New" w:cs="Courier New" w:hint="eastAsia"/>
          <w:sz w:val="24"/>
          <w:szCs w:val="21"/>
        </w:rPr>
        <w:t>．正式标准文本</w:t>
      </w:r>
    </w:p>
    <w:p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2</w:t>
      </w:r>
      <w:r>
        <w:rPr>
          <w:rFonts w:ascii="方正仿宋_GBK" w:hAnsi="Courier New" w:cs="Courier New" w:hint="eastAsia"/>
          <w:sz w:val="24"/>
          <w:szCs w:val="21"/>
        </w:rPr>
        <w:t>．标准审查结论或其他视同审查的证明文件</w:t>
      </w:r>
    </w:p>
    <w:p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3</w:t>
      </w:r>
      <w:r>
        <w:rPr>
          <w:rFonts w:ascii="方正仿宋_GBK" w:hAnsi="Courier New" w:cs="Courier New" w:hint="eastAsia"/>
          <w:sz w:val="24"/>
          <w:szCs w:val="21"/>
        </w:rPr>
        <w:t>．经济或社会效益的证明</w:t>
      </w:r>
    </w:p>
    <w:p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4</w:t>
      </w:r>
      <w:r>
        <w:rPr>
          <w:rFonts w:ascii="方正仿宋_GBK" w:hAnsi="Courier New" w:cs="Courier New" w:hint="eastAsia"/>
          <w:sz w:val="24"/>
          <w:szCs w:val="21"/>
        </w:rPr>
        <w:t>．其他有关证明材料</w:t>
      </w:r>
    </w:p>
    <w:p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 w:hint="eastAsia"/>
          <w:sz w:val="24"/>
          <w:szCs w:val="21"/>
        </w:rPr>
        <w:t>5</w:t>
      </w:r>
      <w:r>
        <w:rPr>
          <w:rFonts w:ascii="方正仿宋_GBK" w:hAnsi="Courier New" w:cs="Courier New" w:hint="eastAsia"/>
          <w:sz w:val="24"/>
          <w:szCs w:val="21"/>
        </w:rPr>
        <w:t>．自我声明公开的证明（仅限团体标准及企业产品和服务标准提供）</w:t>
      </w:r>
    </w:p>
    <w:p w:rsidR="002175D5" w:rsidRDefault="002175D5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</w:p>
    <w:p w:rsidR="002175D5" w:rsidRDefault="002175D5">
      <w:pPr>
        <w:ind w:rightChars="-60" w:right="-126" w:firstLineChars="200" w:firstLine="641"/>
        <w:jc w:val="left"/>
        <w:rPr>
          <w:rFonts w:ascii="华文细黑" w:eastAsia="华文细黑" w:hAnsi="华文细黑"/>
          <w:b/>
          <w:sz w:val="32"/>
          <w:szCs w:val="32"/>
        </w:rPr>
      </w:pPr>
    </w:p>
    <w:p w:rsidR="002175D5" w:rsidRDefault="002175D5">
      <w:pPr>
        <w:widowControl/>
        <w:jc w:val="left"/>
      </w:pPr>
    </w:p>
    <w:sectPr w:rsidR="002175D5" w:rsidSect="002175D5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A93" w:rsidRDefault="008C6A93" w:rsidP="002175D5">
      <w:r>
        <w:separator/>
      </w:r>
    </w:p>
  </w:endnote>
  <w:endnote w:type="continuationSeparator" w:id="0">
    <w:p w:rsidR="008C6A93" w:rsidRDefault="008C6A93" w:rsidP="00217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5D5" w:rsidRDefault="002175D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C6A9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75D5" w:rsidRDefault="002175D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A93" w:rsidRDefault="008C6A93" w:rsidP="002175D5">
      <w:r>
        <w:separator/>
      </w:r>
    </w:p>
  </w:footnote>
  <w:footnote w:type="continuationSeparator" w:id="0">
    <w:p w:rsidR="008C6A93" w:rsidRDefault="008C6A93" w:rsidP="002175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BE7DAE"/>
    <w:rsid w:val="00000BF8"/>
    <w:rsid w:val="00060B24"/>
    <w:rsid w:val="00074B62"/>
    <w:rsid w:val="00083C1A"/>
    <w:rsid w:val="000A1C50"/>
    <w:rsid w:val="000E47A4"/>
    <w:rsid w:val="000F1511"/>
    <w:rsid w:val="00103000"/>
    <w:rsid w:val="00162014"/>
    <w:rsid w:val="00191A5D"/>
    <w:rsid w:val="001A660F"/>
    <w:rsid w:val="001C09AD"/>
    <w:rsid w:val="001C58AB"/>
    <w:rsid w:val="001D3649"/>
    <w:rsid w:val="002175D5"/>
    <w:rsid w:val="002532CC"/>
    <w:rsid w:val="002951E0"/>
    <w:rsid w:val="002C0ADA"/>
    <w:rsid w:val="002C3196"/>
    <w:rsid w:val="002C7A2D"/>
    <w:rsid w:val="003106E1"/>
    <w:rsid w:val="00310FA4"/>
    <w:rsid w:val="00342AEF"/>
    <w:rsid w:val="00355FFF"/>
    <w:rsid w:val="00363969"/>
    <w:rsid w:val="003653B8"/>
    <w:rsid w:val="0039219D"/>
    <w:rsid w:val="0039377F"/>
    <w:rsid w:val="003B5A59"/>
    <w:rsid w:val="003B5E7C"/>
    <w:rsid w:val="003F4CDF"/>
    <w:rsid w:val="004230CD"/>
    <w:rsid w:val="004234CF"/>
    <w:rsid w:val="004244D8"/>
    <w:rsid w:val="00430E82"/>
    <w:rsid w:val="00446FBA"/>
    <w:rsid w:val="00480410"/>
    <w:rsid w:val="004848C2"/>
    <w:rsid w:val="004B5E55"/>
    <w:rsid w:val="004D173B"/>
    <w:rsid w:val="004D56BA"/>
    <w:rsid w:val="005658E4"/>
    <w:rsid w:val="005844FB"/>
    <w:rsid w:val="005F6001"/>
    <w:rsid w:val="00616C14"/>
    <w:rsid w:val="006462BF"/>
    <w:rsid w:val="006C5207"/>
    <w:rsid w:val="006F1D49"/>
    <w:rsid w:val="006F46A4"/>
    <w:rsid w:val="00740318"/>
    <w:rsid w:val="00762F2B"/>
    <w:rsid w:val="00791763"/>
    <w:rsid w:val="007C6B31"/>
    <w:rsid w:val="007E4230"/>
    <w:rsid w:val="007F17C7"/>
    <w:rsid w:val="0080490B"/>
    <w:rsid w:val="0082031E"/>
    <w:rsid w:val="00846C63"/>
    <w:rsid w:val="00856829"/>
    <w:rsid w:val="00894A87"/>
    <w:rsid w:val="008B765F"/>
    <w:rsid w:val="008C0DA5"/>
    <w:rsid w:val="008C6A93"/>
    <w:rsid w:val="008D6E80"/>
    <w:rsid w:val="00920185"/>
    <w:rsid w:val="00986FE2"/>
    <w:rsid w:val="00995623"/>
    <w:rsid w:val="009A2AD5"/>
    <w:rsid w:val="00A03BB5"/>
    <w:rsid w:val="00A75BDA"/>
    <w:rsid w:val="00AB6D76"/>
    <w:rsid w:val="00AE5252"/>
    <w:rsid w:val="00AF0BC5"/>
    <w:rsid w:val="00B27CE1"/>
    <w:rsid w:val="00B30D09"/>
    <w:rsid w:val="00B71540"/>
    <w:rsid w:val="00BB607D"/>
    <w:rsid w:val="00BC33DB"/>
    <w:rsid w:val="00BC5A88"/>
    <w:rsid w:val="00BE75BA"/>
    <w:rsid w:val="00BE7DAE"/>
    <w:rsid w:val="00BF6555"/>
    <w:rsid w:val="00C46FB8"/>
    <w:rsid w:val="00C64258"/>
    <w:rsid w:val="00C95A15"/>
    <w:rsid w:val="00CA399C"/>
    <w:rsid w:val="00CD7D47"/>
    <w:rsid w:val="00CE5E01"/>
    <w:rsid w:val="00CF383F"/>
    <w:rsid w:val="00D053FF"/>
    <w:rsid w:val="00D83FEE"/>
    <w:rsid w:val="00D867DF"/>
    <w:rsid w:val="00D91398"/>
    <w:rsid w:val="00E461FB"/>
    <w:rsid w:val="00E50EA6"/>
    <w:rsid w:val="00E52525"/>
    <w:rsid w:val="00E56F8D"/>
    <w:rsid w:val="00E6466A"/>
    <w:rsid w:val="00E719E3"/>
    <w:rsid w:val="00EB3F1C"/>
    <w:rsid w:val="00EB7AC7"/>
    <w:rsid w:val="00F00F8E"/>
    <w:rsid w:val="00F01448"/>
    <w:rsid w:val="00F11C7A"/>
    <w:rsid w:val="00F307D9"/>
    <w:rsid w:val="00F46F1D"/>
    <w:rsid w:val="00F70DBF"/>
    <w:rsid w:val="00FA29E0"/>
    <w:rsid w:val="00FA58D0"/>
    <w:rsid w:val="00FC6C4E"/>
    <w:rsid w:val="00FF3E61"/>
    <w:rsid w:val="1F1D4977"/>
    <w:rsid w:val="2C9D13EC"/>
    <w:rsid w:val="353C2CDD"/>
    <w:rsid w:val="42910223"/>
    <w:rsid w:val="544A3E3E"/>
    <w:rsid w:val="66AD6C33"/>
    <w:rsid w:val="689A5E89"/>
    <w:rsid w:val="7A21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75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2175D5"/>
    <w:pPr>
      <w:shd w:val="clear" w:color="auto" w:fill="000080"/>
    </w:pPr>
  </w:style>
  <w:style w:type="paragraph" w:styleId="a4">
    <w:name w:val="Plain Text"/>
    <w:basedOn w:val="a"/>
    <w:link w:val="Char"/>
    <w:rsid w:val="002175D5"/>
    <w:rPr>
      <w:rFonts w:ascii="宋体" w:hAnsi="Courier New" w:cs="Courier New"/>
      <w:szCs w:val="21"/>
    </w:rPr>
  </w:style>
  <w:style w:type="paragraph" w:styleId="a5">
    <w:name w:val="Balloon Text"/>
    <w:basedOn w:val="a"/>
    <w:rsid w:val="002175D5"/>
    <w:rPr>
      <w:sz w:val="18"/>
      <w:szCs w:val="18"/>
    </w:rPr>
  </w:style>
  <w:style w:type="paragraph" w:styleId="a6">
    <w:name w:val="footer"/>
    <w:basedOn w:val="a"/>
    <w:rsid w:val="002175D5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217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rsid w:val="002175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2175D5"/>
  </w:style>
  <w:style w:type="character" w:styleId="aa">
    <w:name w:val="Hyperlink"/>
    <w:qFormat/>
    <w:rsid w:val="002175D5"/>
    <w:rPr>
      <w:color w:val="0000FF"/>
      <w:u w:val="single"/>
    </w:rPr>
  </w:style>
  <w:style w:type="character" w:customStyle="1" w:styleId="Char">
    <w:name w:val="纯文本 Char"/>
    <w:basedOn w:val="a0"/>
    <w:link w:val="a4"/>
    <w:rsid w:val="002175D5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登记序号</dc:title>
  <dc:creator>guyanjun</dc:creator>
  <cp:lastModifiedBy>gmcola</cp:lastModifiedBy>
  <cp:revision>14</cp:revision>
  <cp:lastPrinted>2007-05-18T00:04:00Z</cp:lastPrinted>
  <dcterms:created xsi:type="dcterms:W3CDTF">2020-04-07T13:16:00Z</dcterms:created>
  <dcterms:modified xsi:type="dcterms:W3CDTF">2022-04-29T02:08:00Z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